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3E6349" w:rsidRPr="003E6349" w:rsidTr="003E6349">
        <w:trPr>
          <w:tblCellSpacing w:w="15" w:type="dxa"/>
        </w:trPr>
        <w:tc>
          <w:tcPr>
            <w:tcW w:w="9579" w:type="dxa"/>
            <w:hideMark/>
          </w:tcPr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работы школьного методического объединения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физики и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ИКТ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   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1-2012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Start"/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 1. формирование умения целостно формировать и развивать ключевые компетентности обучающихся через современные методы, приёмы и средства обучения; применять их в практической деятельности с целью обеспечения нового качества образования, отвечающего современным требованиям.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4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4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Обеспечение роста профессиональной компетенции учителей как </w:t>
            </w:r>
            <w:r w:rsidRPr="003E634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условие успешного формирования ЗУН 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</w:t>
            </w:r>
          </w:p>
          <w:p w:rsidR="003E6349" w:rsidRPr="003E6349" w:rsidRDefault="003E6349" w:rsidP="003E6349">
            <w:pPr>
              <w:widowControl/>
              <w:shd w:val="clear" w:color="auto" w:fill="FFFFFF"/>
              <w:autoSpaceDE/>
              <w:autoSpaceDN/>
              <w:adjustRightInd/>
              <w:ind w:left="32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E6349" w:rsidRPr="003E6349" w:rsidRDefault="003E6349" w:rsidP="003E6349">
            <w:pPr>
              <w:widowControl/>
              <w:shd w:val="clear" w:color="auto" w:fill="FFFFFF"/>
              <w:autoSpaceDE/>
              <w:autoSpaceDN/>
              <w:adjustRightInd/>
              <w:ind w:left="32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E6349" w:rsidRPr="003E6349" w:rsidRDefault="008A4FA3" w:rsidP="008A4FA3">
            <w:pPr>
              <w:widowControl/>
              <w:shd w:val="clear" w:color="auto" w:fill="FFFFFF"/>
              <w:autoSpaceDE/>
              <w:autoSpaceDN/>
              <w:adjustRightInd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6349" w:rsidRPr="003E6349">
              <w:rPr>
                <w:rFonts w:ascii="Times New Roman" w:hAnsi="Times New Roman" w:cs="Times New Roman"/>
                <w:sz w:val="28"/>
                <w:szCs w:val="28"/>
              </w:rPr>
              <w:t>Разнообразить методы и формы обучения, способствующие созданию и поддержанию высокого уровня познавательного интереса и самостоятельной умственной активности обучающихся</w:t>
            </w:r>
            <w:proofErr w:type="gramStart"/>
            <w:r w:rsidR="003E6349"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E6349"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349" w:rsidRPr="003E6349" w:rsidRDefault="008A4FA3" w:rsidP="008A4FA3">
            <w:pPr>
              <w:widowControl/>
              <w:shd w:val="clear" w:color="auto" w:fill="FFFFFF"/>
              <w:autoSpaceDE/>
              <w:autoSpaceDN/>
              <w:adjustRightInd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6349" w:rsidRPr="003E634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освоению и   реализации инновационных технологий в обучении</w:t>
            </w:r>
            <w:r w:rsidR="003E6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349"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349" w:rsidRPr="003E6349" w:rsidRDefault="008A4FA3" w:rsidP="008A4FA3">
            <w:pPr>
              <w:widowControl/>
              <w:shd w:val="clear" w:color="auto" w:fill="FFFFFF"/>
              <w:autoSpaceDE/>
              <w:autoSpaceDN/>
              <w:adjustRightInd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E6349"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Сосредоточить основные усилия учителей МО на создании научной базы знаний обучающихся </w:t>
            </w:r>
            <w:r w:rsidR="003E6349" w:rsidRPr="003E634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выпускных классов для успешной сдачи ГИА и ЕГЭ </w:t>
            </w:r>
            <w:r w:rsidR="003E6349" w:rsidRPr="003E634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 предметам и поступления в </w:t>
            </w:r>
            <w:r w:rsidR="003E6349"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вузы по избранной специальности. </w:t>
            </w:r>
          </w:p>
          <w:p w:rsidR="003E6349" w:rsidRPr="003E6349" w:rsidRDefault="008A4FA3" w:rsidP="003E6349">
            <w:pPr>
              <w:widowControl/>
              <w:shd w:val="clear" w:color="auto" w:fill="FFFFFF"/>
              <w:autoSpaceDE/>
              <w:autoSpaceDN/>
              <w:adjustRightInd/>
              <w:ind w:firstLine="5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E6349"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методы контроля знаний и способов действий обучающихся.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№1 (сентябрь)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Тема: «Актуальные проблемы 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 и информатики и ИКТ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цикла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. г.»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Цель: изучение особенностей преподавания в условиях модернизации российского образования и создание условий для взаимодействия, повышения уровня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мастерства учителей МО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: Рассмотреть соответствие программ 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физике и информатике и ИКТ 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стандартам общего образования.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План заседания.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1.Основные направления содержания предметов физико-математического цикла в условиях реализации стандартов второго поколения.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учебно-методических комплектов для организации обучения учащихся  предметам.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Определение степени усвоения базовых знаний учащимися по результатам административных, аттестационных работ.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. Утверждение плана работы  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 2011-2012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D237A5" w:rsidRDefault="003E6349" w:rsidP="00D237A5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. Рассмотрение и согласования рабочих программ по физике, 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37A5" w:rsidRDefault="00D237A5" w:rsidP="00D237A5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D237A5">
              <w:rPr>
                <w:rFonts w:ascii="Times New Roman" w:hAnsi="Times New Roman"/>
                <w:sz w:val="28"/>
                <w:szCs w:val="28"/>
              </w:rPr>
              <w:t>Подготовка и участие учащихся в предметных олимпиадах, разработка заданий для школьного тура предметной олимпиады.</w:t>
            </w:r>
          </w:p>
          <w:p w:rsidR="00D237A5" w:rsidRPr="00D237A5" w:rsidRDefault="00D237A5" w:rsidP="00D237A5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Участие в интеллектуальной игре «КИТ».</w:t>
            </w:r>
          </w:p>
          <w:p w:rsidR="00D237A5" w:rsidRPr="003E6349" w:rsidRDefault="00D237A5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 (</w:t>
            </w:r>
            <w:r w:rsidRPr="008A4FA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Pr="003E6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Тема: «Формирование и развитие ключевых компетенций личности </w:t>
            </w:r>
            <w:proofErr w:type="gramStart"/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  в процессе учебной деятельности по предмету».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 педагога умения целостно формировать и развивать ключевые компетентности обучающихся через современные методы, приёмы и средства обучения; применять их в практической деятельности с целью обеспечения нового качества образования, отвечающего современным требованиям. 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Задача: Способствовать развитию интеллектуальных и творческих способностей учащихся по предметам физико-математического цикла. </w:t>
            </w:r>
          </w:p>
          <w:p w:rsidR="003E6349" w:rsidRPr="003E6349" w:rsidRDefault="003E6349" w:rsidP="008A4FA3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План заседания.</w:t>
            </w:r>
          </w:p>
          <w:p w:rsidR="008A4FA3" w:rsidRDefault="003E6349" w:rsidP="008A4FA3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A3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 по предметам физико-</w:t>
            </w:r>
            <w:r w:rsidR="008A4FA3" w:rsidRPr="008A4F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4FA3">
              <w:rPr>
                <w:rFonts w:ascii="Times New Roman" w:hAnsi="Times New Roman" w:cs="Times New Roman"/>
                <w:sz w:val="28"/>
                <w:szCs w:val="28"/>
              </w:rPr>
              <w:t>атематического цикла: технологии и проб</w:t>
            </w:r>
            <w:r w:rsidR="008A4FA3" w:rsidRPr="008A4FA3">
              <w:rPr>
                <w:rFonts w:ascii="Times New Roman" w:hAnsi="Times New Roman" w:cs="Times New Roman"/>
                <w:sz w:val="28"/>
                <w:szCs w:val="28"/>
              </w:rPr>
              <w:t>лемы использования на уроках.</w:t>
            </w:r>
          </w:p>
          <w:p w:rsidR="008A4FA3" w:rsidRDefault="003E6349" w:rsidP="008A4FA3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A3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нормы оценки знаний по физике, </w:t>
            </w:r>
            <w:r w:rsidR="008A4FA3">
              <w:rPr>
                <w:rFonts w:ascii="Times New Roman" w:hAnsi="Times New Roman" w:cs="Times New Roman"/>
                <w:sz w:val="28"/>
                <w:szCs w:val="28"/>
              </w:rPr>
              <w:t>информатике и ИКТ</w:t>
            </w:r>
            <w:r w:rsidRPr="008A4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349" w:rsidRDefault="003E6349" w:rsidP="008A4FA3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A3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школьных олимпиад по предметам. </w:t>
            </w:r>
          </w:p>
          <w:p w:rsidR="008A4FA3" w:rsidRPr="008A4FA3" w:rsidRDefault="008A4FA3" w:rsidP="008A4FA3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r w:rsidR="00D237A5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декады физики и информатики и ИКТ.</w:t>
            </w:r>
          </w:p>
          <w:p w:rsidR="003E6349" w:rsidRPr="003E6349" w:rsidRDefault="008A4FA3" w:rsidP="008A4FA3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 (март</w:t>
            </w:r>
            <w:r w:rsidR="003E6349" w:rsidRPr="003E6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  <w:r w:rsidR="003E6349" w:rsidRPr="003E634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  <w:p w:rsidR="003E6349" w:rsidRPr="003E6349" w:rsidRDefault="003E6349" w:rsidP="008A4FA3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3E6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«Организация учебно-воспитательного процесса на основе применения современных образовательных технологий» </w:t>
            </w:r>
          </w:p>
          <w:p w:rsidR="003E6349" w:rsidRPr="003E6349" w:rsidRDefault="003E6349" w:rsidP="008A4FA3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роста профессиональной компетенции педагогов как условие успешного формирования </w:t>
            </w:r>
            <w:r w:rsidR="008A4FA3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8A4FA3">
              <w:rPr>
                <w:rFonts w:ascii="Times New Roman" w:hAnsi="Times New Roman" w:cs="Times New Roman"/>
                <w:sz w:val="28"/>
                <w:szCs w:val="28"/>
              </w:rPr>
              <w:t xml:space="preserve"> обу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8A4F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щихся. </w:t>
            </w:r>
          </w:p>
          <w:p w:rsidR="003E6349" w:rsidRPr="003E6349" w:rsidRDefault="003E6349" w:rsidP="008A4FA3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Задача: Совершенствовать преподавание предмет</w:t>
            </w:r>
            <w:r w:rsidR="008A4FA3">
              <w:rPr>
                <w:rFonts w:ascii="Times New Roman" w:hAnsi="Times New Roman" w:cs="Times New Roman"/>
                <w:sz w:val="28"/>
                <w:szCs w:val="28"/>
              </w:rPr>
              <w:t>ов физико-математического цикла</w:t>
            </w: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6349" w:rsidRPr="003E6349" w:rsidRDefault="003E6349" w:rsidP="008A4FA3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заседания.</w:t>
            </w:r>
          </w:p>
          <w:p w:rsidR="008A4FA3" w:rsidRPr="008A4FA3" w:rsidRDefault="003E6349" w:rsidP="008A4FA3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A3">
              <w:rPr>
                <w:rFonts w:ascii="Times New Roman" w:hAnsi="Times New Roman" w:cs="Times New Roman"/>
                <w:sz w:val="28"/>
                <w:szCs w:val="28"/>
              </w:rPr>
              <w:t>Использование тестовых технологий для осуществления учебного контроля.</w:t>
            </w:r>
          </w:p>
          <w:p w:rsidR="003E6349" w:rsidRPr="003E6349" w:rsidRDefault="003E6349" w:rsidP="008A4FA3">
            <w:pPr>
              <w:widowControl/>
              <w:autoSpaceDE/>
              <w:autoSpaceDN/>
              <w:adjustRightInd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проектной деятельности учащихся на уроках информатики. </w:t>
            </w:r>
          </w:p>
          <w:p w:rsidR="003E6349" w:rsidRPr="003E6349" w:rsidRDefault="003E6349" w:rsidP="008A4FA3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3.Интернет - технологии в дидактической системе учителя. </w:t>
            </w:r>
          </w:p>
          <w:p w:rsidR="003E6349" w:rsidRPr="003E6349" w:rsidRDefault="003E6349" w:rsidP="008A4FA3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4.Рассмотрение и утверждение экзаменационного материала. </w:t>
            </w:r>
          </w:p>
          <w:p w:rsidR="003E6349" w:rsidRPr="003E6349" w:rsidRDefault="003E6349" w:rsidP="008A4FA3">
            <w:pPr>
              <w:widowControl/>
              <w:autoSpaceDE/>
              <w:autoSpaceDN/>
              <w:adjustRightInd/>
              <w:spacing w:before="100" w:before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>ГРАФИК ПРОВЕДЕНИЯ ОТКРЫТЫХ УРОКОВ УЧИТЕЛЯМИ</w:t>
            </w:r>
          </w:p>
          <w:p w:rsidR="003E6349" w:rsidRPr="003E6349" w:rsidRDefault="003E6349" w:rsidP="003E6349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4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ОБЪЕДИНЕНИЯ. </w:t>
            </w:r>
          </w:p>
          <w:tbl>
            <w:tblPr>
              <w:tblW w:w="0" w:type="auto"/>
              <w:tblInd w:w="6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"/>
              <w:gridCol w:w="2046"/>
              <w:gridCol w:w="2894"/>
              <w:gridCol w:w="3119"/>
            </w:tblGrid>
            <w:tr w:rsidR="008A4FA3" w:rsidRPr="003E6349" w:rsidTr="00D237A5"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4FA3" w:rsidRPr="003E6349" w:rsidRDefault="008A4FA3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  <w:p w:rsidR="003E6349" w:rsidRPr="003E6349" w:rsidRDefault="008A4FA3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E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E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3E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r w:rsidRPr="003E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8A4FA3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 </w:t>
                  </w:r>
                </w:p>
              </w:tc>
              <w:tc>
                <w:tcPr>
                  <w:tcW w:w="28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8A4FA3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Класс, 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E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дмет 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8A4FA3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 урока </w:t>
                  </w:r>
                </w:p>
              </w:tc>
            </w:tr>
            <w:tr w:rsidR="008A4FA3" w:rsidRPr="003E6349" w:rsidTr="00D237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4FA3" w:rsidRPr="003E6349" w:rsidTr="00D237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4FA3" w:rsidRPr="003E6349" w:rsidTr="00D237A5">
              <w:trPr>
                <w:trHeight w:val="17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D237A5" w:rsidP="003E6349">
                  <w:pPr>
                    <w:widowControl/>
                    <w:autoSpaceDE/>
                    <w:autoSpaceDN/>
                    <w:adjustRightInd/>
                    <w:spacing w:before="100" w:beforeAutospacing="1" w:line="17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D237A5" w:rsidP="003E6349">
                  <w:pPr>
                    <w:widowControl/>
                    <w:autoSpaceDE/>
                    <w:autoSpaceDN/>
                    <w:adjustRightInd/>
                    <w:spacing w:before="100" w:beforeAutospacing="1" w:line="17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Торопова Н.В.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D237A5" w:rsidP="003E6349">
                  <w:pPr>
                    <w:widowControl/>
                    <w:autoSpaceDE/>
                    <w:autoSpaceDN/>
                    <w:adjustRightInd/>
                    <w:spacing w:before="100" w:beforeAutospacing="1" w:line="17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Физика, 8 класс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D237A5" w:rsidP="003E6349">
                  <w:pPr>
                    <w:widowControl/>
                    <w:autoSpaceDE/>
                    <w:autoSpaceDN/>
                    <w:adjustRightInd/>
                    <w:spacing w:before="100" w:beforeAutospacing="1" w:line="17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Тепловые явления</w:t>
                  </w:r>
                </w:p>
              </w:tc>
            </w:tr>
            <w:tr w:rsidR="00D237A5" w:rsidRPr="003E6349" w:rsidTr="00D237A5">
              <w:trPr>
                <w:trHeight w:val="17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37A5" w:rsidRDefault="00D237A5" w:rsidP="003E6349">
                  <w:pPr>
                    <w:widowControl/>
                    <w:autoSpaceDE/>
                    <w:autoSpaceDN/>
                    <w:adjustRightInd/>
                    <w:spacing w:before="100" w:beforeAutospacing="1" w:line="17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37A5" w:rsidRDefault="00D237A5" w:rsidP="003E6349">
                  <w:pPr>
                    <w:widowControl/>
                    <w:autoSpaceDE/>
                    <w:autoSpaceDN/>
                    <w:adjustRightInd/>
                    <w:spacing w:before="100" w:beforeAutospacing="1" w:line="17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Лодыгин С.Ю.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37A5" w:rsidRDefault="00D237A5" w:rsidP="003E6349">
                  <w:pPr>
                    <w:widowControl/>
                    <w:autoSpaceDE/>
                    <w:autoSpaceDN/>
                    <w:adjustRightInd/>
                    <w:spacing w:before="100" w:beforeAutospacing="1" w:line="17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 9 класс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37A5" w:rsidRDefault="00D237A5" w:rsidP="003E6349">
                  <w:pPr>
                    <w:widowControl/>
                    <w:autoSpaceDE/>
                    <w:autoSpaceDN/>
                    <w:adjustRightInd/>
                    <w:spacing w:before="100" w:beforeAutospacing="1" w:line="17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Звуковые явления</w:t>
                  </w:r>
                </w:p>
              </w:tc>
            </w:tr>
            <w:tr w:rsidR="008A4FA3" w:rsidRPr="003E6349" w:rsidTr="00D237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6349" w:rsidRPr="003E6349" w:rsidRDefault="003E6349" w:rsidP="003E6349">
                  <w:pPr>
                    <w:widowControl/>
                    <w:autoSpaceDE/>
                    <w:autoSpaceDN/>
                    <w:adjustRightInd/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6349" w:rsidRPr="003E6349" w:rsidRDefault="003E6349" w:rsidP="003E63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B12" w:rsidRPr="003E6349" w:rsidRDefault="003E6349" w:rsidP="003E6349">
      <w:pPr>
        <w:ind w:left="1134"/>
        <w:rPr>
          <w:rFonts w:ascii="Times New Roman" w:hAnsi="Times New Roman" w:cs="Times New Roman"/>
          <w:sz w:val="28"/>
          <w:szCs w:val="28"/>
        </w:rPr>
      </w:pPr>
      <w:r w:rsidRPr="003E634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620" cy="45720"/>
            <wp:effectExtent l="0" t="0" r="0" b="0"/>
            <wp:docPr id="1" name="Рисунок 1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349">
        <w:rPr>
          <w:rFonts w:ascii="Times New Roman" w:hAnsi="Times New Roman" w:cs="Times New Roman"/>
          <w:sz w:val="28"/>
          <w:szCs w:val="28"/>
        </w:rPr>
        <w:br/>
      </w:r>
      <w:r w:rsidR="00D237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D237A5">
        <w:rPr>
          <w:rFonts w:ascii="Times New Roman" w:hAnsi="Times New Roman" w:cs="Times New Roman"/>
          <w:sz w:val="28"/>
          <w:szCs w:val="28"/>
        </w:rPr>
        <w:t>ШМО -                        Н.</w:t>
      </w:r>
      <w:proofErr w:type="gramEnd"/>
      <w:r w:rsidR="00D237A5">
        <w:rPr>
          <w:rFonts w:ascii="Times New Roman" w:hAnsi="Times New Roman" w:cs="Times New Roman"/>
          <w:sz w:val="28"/>
          <w:szCs w:val="28"/>
        </w:rPr>
        <w:t>В.Торопова.</w:t>
      </w:r>
    </w:p>
    <w:sectPr w:rsidR="00911B12" w:rsidRPr="003E6349" w:rsidSect="003E634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03C"/>
    <w:multiLevelType w:val="hybridMultilevel"/>
    <w:tmpl w:val="AD2A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101E7"/>
    <w:multiLevelType w:val="hybridMultilevel"/>
    <w:tmpl w:val="D71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B52DC"/>
    <w:multiLevelType w:val="hybridMultilevel"/>
    <w:tmpl w:val="015ED68A"/>
    <w:lvl w:ilvl="0" w:tplc="901627E6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349"/>
    <w:rsid w:val="00166141"/>
    <w:rsid w:val="002B3736"/>
    <w:rsid w:val="003E6349"/>
    <w:rsid w:val="007D12F5"/>
    <w:rsid w:val="008A4FA3"/>
    <w:rsid w:val="008B7F26"/>
    <w:rsid w:val="008F4C12"/>
    <w:rsid w:val="00911B12"/>
    <w:rsid w:val="00BC101B"/>
    <w:rsid w:val="00BC3656"/>
    <w:rsid w:val="00D237A5"/>
    <w:rsid w:val="00E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BC1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0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10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C10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E63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6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4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2012-02-01T17:38:00Z</dcterms:created>
  <dcterms:modified xsi:type="dcterms:W3CDTF">2012-02-01T18:06:00Z</dcterms:modified>
</cp:coreProperties>
</file>